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0E7A" w14:textId="7B050620" w:rsidR="004B5C0E" w:rsidRDefault="004B5C0E">
      <w:pPr>
        <w:rPr>
          <w:rFonts w:asciiTheme="majorHAnsi" w:hAnsiTheme="maj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C8E53A" wp14:editId="1F4265EA">
            <wp:extent cx="1602875" cy="838200"/>
            <wp:effectExtent l="0" t="0" r="0" b="0"/>
            <wp:docPr id="1" name="Image 1" descr="Une image contenant Police, Graphique, dessin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dessin, graphis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72" cy="83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6D74" w14:textId="343E0E32" w:rsidR="001F0C46" w:rsidRDefault="00095E2A">
      <w:pPr>
        <w:rPr>
          <w:rFonts w:asciiTheme="majorHAnsi" w:hAnsiTheme="majorHAnsi"/>
          <w:b/>
          <w:bCs/>
          <w:sz w:val="24"/>
          <w:szCs w:val="24"/>
        </w:rPr>
      </w:pPr>
      <w:r w:rsidRPr="00760D56">
        <w:rPr>
          <w:rFonts w:asciiTheme="majorHAnsi" w:hAnsiTheme="majorHAnsi"/>
          <w:b/>
          <w:bCs/>
          <w:sz w:val="24"/>
          <w:szCs w:val="24"/>
        </w:rPr>
        <w:t xml:space="preserve">CONSEIL MUNICIPAL DE BENEJACQ DU </w:t>
      </w:r>
      <w:r w:rsidR="00CC6E57">
        <w:rPr>
          <w:rFonts w:asciiTheme="majorHAnsi" w:hAnsiTheme="majorHAnsi"/>
          <w:b/>
          <w:bCs/>
          <w:sz w:val="24"/>
          <w:szCs w:val="24"/>
        </w:rPr>
        <w:t>10</w:t>
      </w:r>
      <w:r w:rsidR="00760D56" w:rsidRPr="00760D56">
        <w:rPr>
          <w:rFonts w:asciiTheme="majorHAnsi" w:hAnsiTheme="majorHAnsi"/>
          <w:b/>
          <w:bCs/>
          <w:sz w:val="24"/>
          <w:szCs w:val="24"/>
        </w:rPr>
        <w:t>.</w:t>
      </w:r>
      <w:r w:rsidR="00B543CF">
        <w:rPr>
          <w:rFonts w:asciiTheme="majorHAnsi" w:hAnsiTheme="majorHAnsi"/>
          <w:b/>
          <w:bCs/>
          <w:sz w:val="24"/>
          <w:szCs w:val="24"/>
        </w:rPr>
        <w:t>0</w:t>
      </w:r>
      <w:r w:rsidR="00CC6E57">
        <w:rPr>
          <w:rFonts w:asciiTheme="majorHAnsi" w:hAnsiTheme="majorHAnsi"/>
          <w:b/>
          <w:bCs/>
          <w:sz w:val="24"/>
          <w:szCs w:val="24"/>
        </w:rPr>
        <w:t>2</w:t>
      </w:r>
      <w:r w:rsidR="00760D56" w:rsidRPr="00760D56">
        <w:rPr>
          <w:rFonts w:asciiTheme="majorHAnsi" w:hAnsiTheme="majorHAnsi"/>
          <w:b/>
          <w:bCs/>
          <w:sz w:val="24"/>
          <w:szCs w:val="24"/>
        </w:rPr>
        <w:t>.202</w:t>
      </w:r>
      <w:r w:rsidR="00B543CF">
        <w:rPr>
          <w:rFonts w:asciiTheme="majorHAnsi" w:hAnsiTheme="majorHAnsi"/>
          <w:b/>
          <w:bCs/>
          <w:sz w:val="24"/>
          <w:szCs w:val="24"/>
        </w:rPr>
        <w:t>6</w:t>
      </w:r>
    </w:p>
    <w:p w14:paraId="5B7124A9" w14:textId="733A70BC" w:rsidR="009243FF" w:rsidRDefault="00653B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LISTE DES DELIBERATIONS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60D56" w14:paraId="4E2F3834" w14:textId="77777777" w:rsidTr="00760D56">
        <w:tc>
          <w:tcPr>
            <w:tcW w:w="3020" w:type="dxa"/>
          </w:tcPr>
          <w:p w14:paraId="1127A086" w14:textId="352F9CEF" w:rsidR="00760D56" w:rsidRPr="00254BE0" w:rsidRDefault="00760D56">
            <w:pPr>
              <w:rPr>
                <w:rFonts w:cs="Calibri"/>
                <w:b/>
                <w:bCs/>
              </w:rPr>
            </w:pPr>
            <w:r w:rsidRPr="00254BE0">
              <w:rPr>
                <w:rFonts w:cs="Calibri"/>
                <w:b/>
                <w:bCs/>
              </w:rPr>
              <w:t>DELIBERATION N°</w:t>
            </w:r>
          </w:p>
        </w:tc>
        <w:tc>
          <w:tcPr>
            <w:tcW w:w="3021" w:type="dxa"/>
          </w:tcPr>
          <w:p w14:paraId="3845E994" w14:textId="5CA97D33" w:rsidR="00760D56" w:rsidRPr="00254BE0" w:rsidRDefault="00760D56">
            <w:pPr>
              <w:rPr>
                <w:rFonts w:cs="Calibri"/>
                <w:b/>
                <w:bCs/>
              </w:rPr>
            </w:pPr>
            <w:r w:rsidRPr="00254BE0">
              <w:rPr>
                <w:rFonts w:cs="Calibri"/>
                <w:b/>
                <w:bCs/>
              </w:rPr>
              <w:t>OBJET</w:t>
            </w:r>
          </w:p>
        </w:tc>
        <w:tc>
          <w:tcPr>
            <w:tcW w:w="3021" w:type="dxa"/>
          </w:tcPr>
          <w:p w14:paraId="6D1EB5BE" w14:textId="27B4B321" w:rsidR="00760D56" w:rsidRPr="00254BE0" w:rsidRDefault="00760D56">
            <w:pPr>
              <w:rPr>
                <w:rFonts w:cs="Calibri"/>
                <w:b/>
                <w:bCs/>
              </w:rPr>
            </w:pPr>
            <w:r w:rsidRPr="00254BE0">
              <w:rPr>
                <w:rFonts w:cs="Calibri"/>
                <w:b/>
                <w:bCs/>
              </w:rPr>
              <w:t>RESULTAT DU VOTE</w:t>
            </w:r>
          </w:p>
        </w:tc>
      </w:tr>
      <w:tr w:rsidR="00760D56" w14:paraId="16997717" w14:textId="77777777" w:rsidTr="00760D56">
        <w:tc>
          <w:tcPr>
            <w:tcW w:w="3020" w:type="dxa"/>
          </w:tcPr>
          <w:p w14:paraId="048BF83D" w14:textId="67414DFC" w:rsidR="00760D56" w:rsidRPr="00254BE0" w:rsidRDefault="00B543CF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6</w:t>
            </w:r>
            <w:r w:rsidR="00760D56" w:rsidRPr="00254BE0">
              <w:rPr>
                <w:rFonts w:cs="Calibri"/>
              </w:rPr>
              <w:t>-</w:t>
            </w: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2</w:t>
            </w:r>
            <w:r w:rsidR="00760D56" w:rsidRPr="00254BE0">
              <w:rPr>
                <w:rFonts w:cs="Calibri"/>
              </w:rPr>
              <w:t>-2</w:t>
            </w:r>
            <w:r>
              <w:rPr>
                <w:rFonts w:cs="Calibri"/>
              </w:rPr>
              <w:t>6</w:t>
            </w:r>
          </w:p>
        </w:tc>
        <w:tc>
          <w:tcPr>
            <w:tcW w:w="3021" w:type="dxa"/>
          </w:tcPr>
          <w:p w14:paraId="08BEEB5E" w14:textId="09BF78A6" w:rsidR="00760D56" w:rsidRPr="00254BE0" w:rsidRDefault="00CC6E57" w:rsidP="009F12BB">
            <w:pPr>
              <w:pStyle w:val="Paragraphedeliste"/>
              <w:spacing w:after="160" w:line="259" w:lineRule="auto"/>
              <w:ind w:left="0"/>
              <w:rPr>
                <w:rFonts w:cs="Calibri"/>
              </w:rPr>
            </w:pPr>
            <w:r w:rsidRPr="00CC6E57">
              <w:rPr>
                <w:rFonts w:cs="Calibri"/>
                <w:bCs/>
              </w:rPr>
              <w:t>Urbanisme - Modification simplifiée n°1 du Plan Local d’Urbanisme - Délibération motivée confirmant la décision de ne pas réaliser une évaluation environnementale sur avis conforme de l’Autorité environnementale et définissant les modalités de la mise à disposition du public du projet.</w:t>
            </w:r>
          </w:p>
        </w:tc>
        <w:tc>
          <w:tcPr>
            <w:tcW w:w="3021" w:type="dxa"/>
          </w:tcPr>
          <w:p w14:paraId="1F583943" w14:textId="52D40C15" w:rsidR="00760D56" w:rsidRPr="00254BE0" w:rsidRDefault="00760D56">
            <w:pPr>
              <w:rPr>
                <w:rFonts w:cs="Calibri"/>
              </w:rPr>
            </w:pPr>
            <w:r w:rsidRPr="00254BE0">
              <w:rPr>
                <w:rFonts w:cs="Calibri"/>
              </w:rPr>
              <w:t>Approuvé</w:t>
            </w:r>
          </w:p>
        </w:tc>
      </w:tr>
      <w:tr w:rsidR="00760D56" w14:paraId="253D165D" w14:textId="77777777" w:rsidTr="00760D56">
        <w:tc>
          <w:tcPr>
            <w:tcW w:w="3020" w:type="dxa"/>
          </w:tcPr>
          <w:p w14:paraId="187A663B" w14:textId="3A438E2C" w:rsidR="00760D56" w:rsidRPr="00254BE0" w:rsidRDefault="00B543CF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7</w:t>
            </w:r>
            <w:r w:rsidRPr="00254BE0">
              <w:rPr>
                <w:rFonts w:cs="Calibri"/>
              </w:rPr>
              <w:t>-</w:t>
            </w: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2</w:t>
            </w:r>
            <w:r w:rsidRPr="00254BE0">
              <w:rPr>
                <w:rFonts w:cs="Calibri"/>
              </w:rPr>
              <w:t>-2</w:t>
            </w:r>
            <w:r>
              <w:rPr>
                <w:rFonts w:cs="Calibri"/>
              </w:rPr>
              <w:t>6</w:t>
            </w:r>
          </w:p>
        </w:tc>
        <w:tc>
          <w:tcPr>
            <w:tcW w:w="3021" w:type="dxa"/>
          </w:tcPr>
          <w:p w14:paraId="634AA568" w14:textId="77777777" w:rsidR="00CC6E57" w:rsidRPr="00CC6E57" w:rsidRDefault="00CC6E57" w:rsidP="00CC6E57">
            <w:pPr>
              <w:jc w:val="both"/>
              <w:rPr>
                <w:rFonts w:cs="Calibri"/>
                <w:bCs/>
              </w:rPr>
            </w:pPr>
            <w:r w:rsidRPr="00CC6E57">
              <w:rPr>
                <w:rFonts w:cs="Calibri"/>
                <w:bCs/>
              </w:rPr>
              <w:t>Finances - Délibération autorisant le Maire à engager, liquider et mandater les dépenses d’investissement dans la limite du quart des crédits ouverts au budget de l’exercice précédent (article L1612-1 CGCT)</w:t>
            </w:r>
          </w:p>
          <w:p w14:paraId="2AB093BE" w14:textId="436E9641" w:rsidR="00760D56" w:rsidRPr="00254BE0" w:rsidRDefault="00760D56">
            <w:pPr>
              <w:rPr>
                <w:rFonts w:cs="Calibri"/>
                <w:bCs/>
              </w:rPr>
            </w:pPr>
          </w:p>
        </w:tc>
        <w:tc>
          <w:tcPr>
            <w:tcW w:w="3021" w:type="dxa"/>
          </w:tcPr>
          <w:p w14:paraId="53209D3D" w14:textId="65F4BDF9" w:rsidR="00760D56" w:rsidRPr="00254BE0" w:rsidRDefault="00760D56">
            <w:pPr>
              <w:rPr>
                <w:rFonts w:cs="Calibri"/>
              </w:rPr>
            </w:pPr>
            <w:r w:rsidRPr="00254BE0">
              <w:rPr>
                <w:rFonts w:cs="Calibri"/>
              </w:rPr>
              <w:t>Approuvé</w:t>
            </w:r>
          </w:p>
        </w:tc>
      </w:tr>
      <w:tr w:rsidR="00760D56" w14:paraId="43C47C58" w14:textId="77777777" w:rsidTr="00760D56">
        <w:tc>
          <w:tcPr>
            <w:tcW w:w="3020" w:type="dxa"/>
          </w:tcPr>
          <w:p w14:paraId="338FA229" w14:textId="21DD515C" w:rsidR="00760D56" w:rsidRPr="00254BE0" w:rsidRDefault="00B543CF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8</w:t>
            </w:r>
            <w:r w:rsidRPr="00254BE0">
              <w:rPr>
                <w:rFonts w:cs="Calibri"/>
              </w:rPr>
              <w:t>-</w:t>
            </w: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2</w:t>
            </w:r>
            <w:r w:rsidRPr="00254BE0">
              <w:rPr>
                <w:rFonts w:cs="Calibri"/>
              </w:rPr>
              <w:t>-2</w:t>
            </w:r>
            <w:r>
              <w:rPr>
                <w:rFonts w:cs="Calibri"/>
              </w:rPr>
              <w:t>6</w:t>
            </w:r>
          </w:p>
        </w:tc>
        <w:tc>
          <w:tcPr>
            <w:tcW w:w="3021" w:type="dxa"/>
          </w:tcPr>
          <w:p w14:paraId="360E10CA" w14:textId="77777777" w:rsidR="00CC6E57" w:rsidRPr="00CC6E57" w:rsidRDefault="00CC6E57" w:rsidP="00CC6E57">
            <w:pPr>
              <w:pStyle w:val="Standard"/>
              <w:rPr>
                <w:rFonts w:ascii="Calibri" w:hAnsi="Calibri" w:cs="Calibri"/>
                <w:bCs/>
                <w:sz w:val="22"/>
                <w:szCs w:val="22"/>
              </w:rPr>
            </w:pPr>
            <w:r w:rsidRPr="00CC6E57">
              <w:rPr>
                <w:rFonts w:ascii="Calibri" w:hAnsi="Calibri" w:cs="Calibri"/>
                <w:bCs/>
                <w:sz w:val="22"/>
                <w:szCs w:val="22"/>
              </w:rPr>
              <w:t>Finances - Attribution d’une subvention exceptionnelle au club de rugby de Bénéjacq pour la participation à un tournoi à Quimper</w:t>
            </w:r>
          </w:p>
          <w:p w14:paraId="54A6E04F" w14:textId="77777777" w:rsidR="00CC6E57" w:rsidRDefault="00CC6E57" w:rsidP="00CC6E57">
            <w:pPr>
              <w:pStyle w:val="Standard"/>
              <w:rPr>
                <w:rFonts w:hint="eastAsia"/>
              </w:rPr>
            </w:pPr>
          </w:p>
          <w:p w14:paraId="284CD776" w14:textId="1C6DA98C" w:rsidR="00760D56" w:rsidRPr="00254BE0" w:rsidRDefault="00760D56">
            <w:pPr>
              <w:rPr>
                <w:rFonts w:cs="Calibri"/>
              </w:rPr>
            </w:pPr>
          </w:p>
        </w:tc>
        <w:tc>
          <w:tcPr>
            <w:tcW w:w="3021" w:type="dxa"/>
          </w:tcPr>
          <w:p w14:paraId="26F2982B" w14:textId="7928F6F5" w:rsidR="00760D56" w:rsidRPr="00254BE0" w:rsidRDefault="00760D56">
            <w:pPr>
              <w:rPr>
                <w:rFonts w:cs="Calibri"/>
              </w:rPr>
            </w:pPr>
            <w:r w:rsidRPr="00254BE0">
              <w:rPr>
                <w:rFonts w:cs="Calibri"/>
              </w:rPr>
              <w:t>Approuvé</w:t>
            </w:r>
          </w:p>
        </w:tc>
      </w:tr>
      <w:tr w:rsidR="00760D56" w14:paraId="48B82FFB" w14:textId="77777777" w:rsidTr="00760D56">
        <w:tc>
          <w:tcPr>
            <w:tcW w:w="3020" w:type="dxa"/>
          </w:tcPr>
          <w:p w14:paraId="63E303D3" w14:textId="78F72266" w:rsidR="00760D56" w:rsidRPr="00254BE0" w:rsidRDefault="00B543CF">
            <w:pPr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9</w:t>
            </w:r>
            <w:r w:rsidRPr="00254BE0">
              <w:rPr>
                <w:rFonts w:cs="Calibri"/>
              </w:rPr>
              <w:t>-</w:t>
            </w:r>
            <w:r>
              <w:rPr>
                <w:rFonts w:cs="Calibri"/>
              </w:rPr>
              <w:t>0</w:t>
            </w:r>
            <w:r w:rsidR="00CC6E57">
              <w:rPr>
                <w:rFonts w:cs="Calibri"/>
              </w:rPr>
              <w:t>2</w:t>
            </w:r>
            <w:r w:rsidRPr="00254BE0">
              <w:rPr>
                <w:rFonts w:cs="Calibri"/>
              </w:rPr>
              <w:t>-2</w:t>
            </w:r>
            <w:r>
              <w:rPr>
                <w:rFonts w:cs="Calibri"/>
              </w:rPr>
              <w:t>6</w:t>
            </w:r>
          </w:p>
        </w:tc>
        <w:tc>
          <w:tcPr>
            <w:tcW w:w="3021" w:type="dxa"/>
          </w:tcPr>
          <w:p w14:paraId="171696E9" w14:textId="55311426" w:rsidR="00760D56" w:rsidRPr="00CC6E57" w:rsidRDefault="00CC6E57">
            <w:pPr>
              <w:rPr>
                <w:rFonts w:cs="Calibri"/>
                <w:bCs/>
              </w:rPr>
            </w:pPr>
            <w:r w:rsidRPr="00CC6E57">
              <w:rPr>
                <w:rFonts w:cs="Calibri"/>
                <w:bCs/>
              </w:rPr>
              <w:t>Forêt communale - ONF – Programmation de travaux 2026</w:t>
            </w:r>
          </w:p>
        </w:tc>
        <w:tc>
          <w:tcPr>
            <w:tcW w:w="3021" w:type="dxa"/>
          </w:tcPr>
          <w:p w14:paraId="58A839A4" w14:textId="33971EB9" w:rsidR="00760D56" w:rsidRPr="00254BE0" w:rsidRDefault="00760D56">
            <w:pPr>
              <w:rPr>
                <w:rFonts w:cs="Calibri"/>
              </w:rPr>
            </w:pPr>
            <w:r w:rsidRPr="00254BE0">
              <w:rPr>
                <w:rFonts w:cs="Calibri"/>
              </w:rPr>
              <w:t>Approuvé</w:t>
            </w:r>
          </w:p>
        </w:tc>
      </w:tr>
    </w:tbl>
    <w:p w14:paraId="4CBFD61E" w14:textId="77777777" w:rsidR="00760D56" w:rsidRDefault="00760D56">
      <w:pPr>
        <w:rPr>
          <w:rFonts w:asciiTheme="majorHAnsi" w:hAnsiTheme="majorHAnsi"/>
          <w:sz w:val="24"/>
          <w:szCs w:val="24"/>
        </w:rPr>
      </w:pPr>
    </w:p>
    <w:p w14:paraId="153865FF" w14:textId="46C20443" w:rsidR="00760D56" w:rsidRDefault="00653B1B" w:rsidP="004E72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Affiché à la Mairie et publié</w:t>
      </w:r>
      <w:r w:rsidR="00025AF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sur le site internet de la commune le </w:t>
      </w:r>
      <w:r w:rsidR="00CC6E57">
        <w:rPr>
          <w:rFonts w:asciiTheme="majorHAnsi" w:hAnsiTheme="majorHAnsi"/>
          <w:sz w:val="24"/>
          <w:szCs w:val="24"/>
        </w:rPr>
        <w:t>1</w:t>
      </w:r>
      <w:r w:rsidR="00B64312">
        <w:rPr>
          <w:rFonts w:asciiTheme="majorHAnsi" w:hAnsiTheme="majorHAnsi"/>
          <w:sz w:val="24"/>
          <w:szCs w:val="24"/>
        </w:rPr>
        <w:t>1</w:t>
      </w:r>
      <w:r w:rsidR="006164D6" w:rsidRPr="00E023BF">
        <w:rPr>
          <w:rFonts w:asciiTheme="majorHAnsi" w:hAnsiTheme="majorHAnsi"/>
          <w:sz w:val="24"/>
          <w:szCs w:val="24"/>
        </w:rPr>
        <w:t>/</w:t>
      </w:r>
      <w:r w:rsidR="00B543CF">
        <w:rPr>
          <w:rFonts w:asciiTheme="majorHAnsi" w:hAnsiTheme="majorHAnsi"/>
          <w:sz w:val="24"/>
          <w:szCs w:val="24"/>
        </w:rPr>
        <w:t>0</w:t>
      </w:r>
      <w:r w:rsidR="00CC6E57">
        <w:rPr>
          <w:rFonts w:asciiTheme="majorHAnsi" w:hAnsiTheme="majorHAnsi"/>
          <w:sz w:val="24"/>
          <w:szCs w:val="24"/>
        </w:rPr>
        <w:t>2</w:t>
      </w:r>
      <w:r w:rsidR="006164D6" w:rsidRPr="00E023BF">
        <w:rPr>
          <w:rFonts w:asciiTheme="majorHAnsi" w:hAnsiTheme="majorHAnsi"/>
          <w:sz w:val="24"/>
          <w:szCs w:val="24"/>
        </w:rPr>
        <w:t>/202</w:t>
      </w:r>
      <w:r w:rsidR="00B543CF">
        <w:rPr>
          <w:rFonts w:asciiTheme="majorHAnsi" w:hAnsiTheme="majorHAnsi"/>
          <w:sz w:val="24"/>
          <w:szCs w:val="24"/>
        </w:rPr>
        <w:t>6</w:t>
      </w:r>
      <w:r w:rsidR="00E023BF">
        <w:rPr>
          <w:rFonts w:asciiTheme="majorHAnsi" w:hAnsiTheme="majorHAnsi"/>
          <w:sz w:val="24"/>
          <w:szCs w:val="24"/>
        </w:rPr>
        <w:t>.</w:t>
      </w:r>
    </w:p>
    <w:p w14:paraId="5CE8C9A9" w14:textId="09A73F18" w:rsidR="002E1A3B" w:rsidRDefault="002E1A3B" w:rsidP="004E72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Maire</w:t>
      </w:r>
    </w:p>
    <w:p w14:paraId="5DAAF8CF" w14:textId="35EEE22A" w:rsidR="004E7278" w:rsidRDefault="002E1A3B" w:rsidP="004E7278">
      <w:pPr>
        <w:spacing w:after="2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Marie-Ange CAZALA-CROUTZET</w:t>
      </w:r>
    </w:p>
    <w:p w14:paraId="12F2447F" w14:textId="585F47F7" w:rsidR="004E7278" w:rsidRPr="00760D56" w:rsidRDefault="004E7278">
      <w:pPr>
        <w:rPr>
          <w:rFonts w:asciiTheme="majorHAnsi" w:hAnsiTheme="majorHAnsi"/>
          <w:sz w:val="24"/>
          <w:szCs w:val="24"/>
        </w:rPr>
      </w:pPr>
      <w:r w:rsidRPr="004E7278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4E880E9F" wp14:editId="164A9A96">
            <wp:extent cx="858741" cy="806343"/>
            <wp:effectExtent l="0" t="0" r="0" b="0"/>
            <wp:docPr id="159510206" name="Image 2" descr="Une image contenant croquis, dessin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0206" name="Image 2" descr="Une image contenant croquis, dessin, cerc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16" cy="81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278">
        <w:rPr>
          <w:rFonts w:asciiTheme="majorHAnsi" w:hAnsiTheme="majorHAnsi"/>
          <w:noProof/>
        </w:rPr>
        <w:drawing>
          <wp:inline distT="0" distB="0" distL="0" distR="0" wp14:anchorId="09A35B5C" wp14:editId="5A58A8A5">
            <wp:extent cx="944053" cy="906449"/>
            <wp:effectExtent l="0" t="0" r="8890" b="8255"/>
            <wp:docPr id="1814505571" name="Image 4" descr="Une image contenant croquis, Dessin d’enfant, dessin, noir et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05571" name="Image 4" descr="Une image contenant croquis, Dessin d’enfant, dessin, noir et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43" cy="91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278" w:rsidRPr="00760D56" w:rsidSect="009F12B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ACD"/>
    <w:multiLevelType w:val="hybridMultilevel"/>
    <w:tmpl w:val="FF367982"/>
    <w:lvl w:ilvl="0" w:tplc="FA94C2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69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0"/>
    <w:rsid w:val="0001532A"/>
    <w:rsid w:val="00025AFD"/>
    <w:rsid w:val="00095E2A"/>
    <w:rsid w:val="001860C9"/>
    <w:rsid w:val="001F0C46"/>
    <w:rsid w:val="00233098"/>
    <w:rsid w:val="00254BE0"/>
    <w:rsid w:val="002B36D3"/>
    <w:rsid w:val="002E1A3B"/>
    <w:rsid w:val="002F6ADA"/>
    <w:rsid w:val="003D03F3"/>
    <w:rsid w:val="00426765"/>
    <w:rsid w:val="004B5C0E"/>
    <w:rsid w:val="004E7278"/>
    <w:rsid w:val="00562D08"/>
    <w:rsid w:val="005939B9"/>
    <w:rsid w:val="005D33DB"/>
    <w:rsid w:val="00610690"/>
    <w:rsid w:val="006164D6"/>
    <w:rsid w:val="00617EC8"/>
    <w:rsid w:val="006215C3"/>
    <w:rsid w:val="00653B1B"/>
    <w:rsid w:val="006826F0"/>
    <w:rsid w:val="00723676"/>
    <w:rsid w:val="00740693"/>
    <w:rsid w:val="00760D56"/>
    <w:rsid w:val="007F6C26"/>
    <w:rsid w:val="008328B6"/>
    <w:rsid w:val="00873810"/>
    <w:rsid w:val="008741E9"/>
    <w:rsid w:val="008E5335"/>
    <w:rsid w:val="009243FF"/>
    <w:rsid w:val="009F12BB"/>
    <w:rsid w:val="00A52029"/>
    <w:rsid w:val="00AF4813"/>
    <w:rsid w:val="00B543CF"/>
    <w:rsid w:val="00B64312"/>
    <w:rsid w:val="00BC60D1"/>
    <w:rsid w:val="00BE5E2B"/>
    <w:rsid w:val="00BE6DB6"/>
    <w:rsid w:val="00C250EE"/>
    <w:rsid w:val="00C54C01"/>
    <w:rsid w:val="00CA7E5E"/>
    <w:rsid w:val="00CC6E57"/>
    <w:rsid w:val="00CE6A21"/>
    <w:rsid w:val="00D159FC"/>
    <w:rsid w:val="00E023BF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BCFE1"/>
  <w15:chartTrackingRefBased/>
  <w15:docId w15:val="{817BA707-7E50-46CE-879D-7B32210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3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3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38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38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38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38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38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38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38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38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38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38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38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38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38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38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38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38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38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381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6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03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72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Bénéjacq Mairie de Bénéjacq</dc:creator>
  <cp:keywords/>
  <dc:description/>
  <cp:lastModifiedBy>Mairie de Bénéjacq Mairie de Bénéjacq</cp:lastModifiedBy>
  <cp:revision>40</cp:revision>
  <cp:lastPrinted>2025-10-09T12:43:00Z</cp:lastPrinted>
  <dcterms:created xsi:type="dcterms:W3CDTF">2025-10-09T12:34:00Z</dcterms:created>
  <dcterms:modified xsi:type="dcterms:W3CDTF">2026-02-11T15:07:00Z</dcterms:modified>
</cp:coreProperties>
</file>